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r w:rsidR="005C5C87" w:rsidRPr="001221BF">
        <w:rPr>
          <w:b/>
          <w:sz w:val="18"/>
          <w:szCs w:val="18"/>
        </w:rPr>
        <w:t>„</w:t>
      </w:r>
      <w:r w:rsidR="005C5C87" w:rsidRPr="00950C49">
        <w:rPr>
          <w:b/>
          <w:sz w:val="18"/>
          <w:szCs w:val="18"/>
        </w:rPr>
        <w:t>Periodická oprava REV MVTV 2.2 – 001</w:t>
      </w:r>
      <w:r w:rsidR="005C5C87" w:rsidRPr="001221BF">
        <w:rPr>
          <w:b/>
          <w:sz w:val="18"/>
          <w:szCs w:val="18"/>
        </w:rPr>
        <w:t>“</w:t>
      </w:r>
      <w:r w:rsidRPr="000C0783">
        <w:rPr>
          <w:rFonts w:eastAsia="Times New Roman" w:cs="Times New Roman"/>
          <w:sz w:val="18"/>
          <w:szCs w:val="18"/>
          <w:lang w:eastAsia="cs-CZ"/>
        </w:rPr>
        <w:t>, č.j.</w:t>
      </w:r>
      <w:r w:rsidR="000C0783" w:rsidRPr="000C0783">
        <w:rPr>
          <w:sz w:val="14"/>
        </w:rPr>
        <w:t xml:space="preserve"> </w:t>
      </w:r>
      <w:r w:rsidR="005C5C87" w:rsidRPr="005C5C87">
        <w:rPr>
          <w:sz w:val="18"/>
          <w:szCs w:val="18"/>
        </w:rPr>
        <w:t xml:space="preserve">32037/2022-SŽ-OŘ OVA-NPI </w:t>
      </w:r>
      <w:bookmarkStart w:id="0" w:name="_GoBack"/>
      <w:bookmarkEnd w:id="0"/>
      <w:r w:rsidRPr="000C0783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5C5C87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Zemanová Lucie, Bc.</cp:lastModifiedBy>
  <cp:revision>7</cp:revision>
  <dcterms:created xsi:type="dcterms:W3CDTF">2022-04-19T09:55:00Z</dcterms:created>
  <dcterms:modified xsi:type="dcterms:W3CDTF">2022-09-12T08:41:00Z</dcterms:modified>
</cp:coreProperties>
</file>